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4A2" w:rsidRPr="003624A2" w:rsidRDefault="003624A2" w:rsidP="00FD7B75">
      <w:pPr>
        <w:rPr>
          <w:b/>
          <w:u w:val="single"/>
        </w:rPr>
      </w:pPr>
      <w:bookmarkStart w:id="0" w:name="_GoBack"/>
      <w:r w:rsidRPr="003624A2">
        <w:rPr>
          <w:b/>
          <w:u w:val="single"/>
        </w:rPr>
        <w:t>ANALISIS DEL DECRETO Nº 418/2020, PUBLICADO EN BO EL 30/04/2020, POR EL CUAL EL PEN CREA UN REGIMEN ESPECIAL DE COMPENSACION EN EL IVA PARA PRODUCTOS LACTEOS:</w:t>
      </w:r>
    </w:p>
    <w:bookmarkEnd w:id="0"/>
    <w:p w:rsidR="00F973BA" w:rsidRDefault="00F973BA" w:rsidP="00FD7B75">
      <w:r>
        <w:br/>
      </w:r>
      <w:r w:rsidR="00FD7B75">
        <w:rPr>
          <w:b/>
        </w:rPr>
        <w:t>*</w:t>
      </w:r>
      <w:r w:rsidRPr="00F973BA">
        <w:rPr>
          <w:b/>
        </w:rPr>
        <w:t>ARTÍCULO 1°.-</w:t>
      </w:r>
      <w:r>
        <w:t xml:space="preserve"> </w:t>
      </w:r>
      <w:r>
        <w:t>El Poder Ejecutivo Nacional, por intermedio del Decreto Nº 418/2020, crea</w:t>
      </w:r>
      <w:r>
        <w:t xml:space="preserve"> un R</w:t>
      </w:r>
      <w:r>
        <w:t>EGIMEN ESPECIAL DE COMPENSACION</w:t>
      </w:r>
      <w:r>
        <w:t>,</w:t>
      </w:r>
      <w:r>
        <w:t xml:space="preserve"> con vigencia retroactiva al 1º de Enero de 2020, en base a</w:t>
      </w:r>
      <w:r>
        <w:t xml:space="preserve"> l</w:t>
      </w:r>
      <w:r>
        <w:t xml:space="preserve">as </w:t>
      </w:r>
      <w:proofErr w:type="spellStart"/>
      <w:r>
        <w:t>atibuciones</w:t>
      </w:r>
      <w:proofErr w:type="spellEnd"/>
      <w:r>
        <w:t xml:space="preserve"> conferidas </w:t>
      </w:r>
      <w:r>
        <w:t xml:space="preserve">por la Ley de Emergencia Alimentaria Nacional N° 27.519, con el objeto de lograr y mantener la estabilidad de los precios de los alimentos lácteos enumerados </w:t>
      </w:r>
      <w:r>
        <w:t>en el</w:t>
      </w:r>
      <w:r>
        <w:t xml:space="preserve"> Código Alimentario Nacional</w:t>
      </w:r>
      <w:r>
        <w:t xml:space="preserve"> </w:t>
      </w:r>
      <w:r>
        <w:t>o de los alimentos lácteos que, en el futuro, determine la SECRETARÍA DE COMERCIO INTERIOR del MINISTERIO DE DESARROLLO PRODUCTIVO</w:t>
      </w:r>
      <w:r>
        <w:t>:</w:t>
      </w:r>
      <w:r w:rsidR="00FD7B75">
        <w:t>*</w:t>
      </w:r>
    </w:p>
    <w:p w:rsidR="00F973BA" w:rsidRPr="00BE6764" w:rsidRDefault="00FD7B75" w:rsidP="00FD7B75">
      <w:pPr>
        <w:spacing w:after="0"/>
        <w:rPr>
          <w:rFonts w:ascii="Arial" w:hAnsi="Arial" w:cs="Arial"/>
          <w:sz w:val="24"/>
          <w:szCs w:val="24"/>
        </w:rPr>
      </w:pPr>
      <w:r>
        <w:rPr>
          <w:rFonts w:ascii="Arial" w:hAnsi="Arial" w:cs="Arial"/>
          <w:sz w:val="24"/>
          <w:szCs w:val="24"/>
        </w:rPr>
        <w:t>*</w:t>
      </w:r>
      <w:r w:rsidR="00F973BA" w:rsidRPr="00BE6764">
        <w:rPr>
          <w:rFonts w:ascii="Arial" w:hAnsi="Arial" w:cs="Arial"/>
          <w:sz w:val="24"/>
          <w:szCs w:val="24"/>
        </w:rPr>
        <w:t>+ Artículo 558 -  Leche Entera Pasteuriz</w:t>
      </w:r>
      <w:r>
        <w:rPr>
          <w:rFonts w:ascii="Arial" w:hAnsi="Arial" w:cs="Arial"/>
          <w:sz w:val="24"/>
          <w:szCs w:val="24"/>
        </w:rPr>
        <w:t>ada o Leche Entera Pasteurizada*</w:t>
      </w:r>
    </w:p>
    <w:p w:rsidR="00F973BA" w:rsidRPr="00BE6764" w:rsidRDefault="00FD7B75" w:rsidP="00FD7B75">
      <w:pPr>
        <w:spacing w:after="0"/>
        <w:rPr>
          <w:rFonts w:ascii="Arial" w:hAnsi="Arial" w:cs="Arial"/>
          <w:sz w:val="24"/>
          <w:szCs w:val="24"/>
        </w:rPr>
      </w:pPr>
      <w:r>
        <w:rPr>
          <w:rFonts w:ascii="Arial" w:hAnsi="Arial" w:cs="Arial"/>
          <w:sz w:val="24"/>
          <w:szCs w:val="24"/>
        </w:rPr>
        <w:t>*</w:t>
      </w:r>
      <w:r w:rsidR="00F973BA" w:rsidRPr="00BE6764">
        <w:rPr>
          <w:rFonts w:ascii="Arial" w:hAnsi="Arial" w:cs="Arial"/>
          <w:sz w:val="24"/>
          <w:szCs w:val="24"/>
        </w:rPr>
        <w:t>+ Artículo 559 -  Leche Entera Seleccionada Pasteurizada</w:t>
      </w:r>
      <w:r>
        <w:rPr>
          <w:rFonts w:ascii="Arial" w:hAnsi="Arial" w:cs="Arial"/>
          <w:sz w:val="24"/>
          <w:szCs w:val="24"/>
        </w:rPr>
        <w:t>*</w:t>
      </w:r>
    </w:p>
    <w:p w:rsidR="00F973BA" w:rsidRPr="00BE6764" w:rsidRDefault="00FD7B75" w:rsidP="00FD7B75">
      <w:pPr>
        <w:spacing w:after="0"/>
        <w:rPr>
          <w:rFonts w:ascii="Arial" w:hAnsi="Arial" w:cs="Arial"/>
          <w:sz w:val="24"/>
          <w:szCs w:val="24"/>
        </w:rPr>
      </w:pPr>
      <w:r>
        <w:rPr>
          <w:rFonts w:ascii="Arial" w:hAnsi="Arial" w:cs="Arial"/>
          <w:sz w:val="24"/>
          <w:szCs w:val="24"/>
        </w:rPr>
        <w:t>*</w:t>
      </w:r>
      <w:r w:rsidR="00F973BA" w:rsidRPr="00BE6764">
        <w:rPr>
          <w:rFonts w:ascii="Arial" w:hAnsi="Arial" w:cs="Arial"/>
          <w:sz w:val="24"/>
          <w:szCs w:val="24"/>
        </w:rPr>
        <w:t>+ Artículo 559 bis -  Leche Entera Certificada Pasteurizada</w:t>
      </w:r>
      <w:r>
        <w:rPr>
          <w:rFonts w:ascii="Arial" w:hAnsi="Arial" w:cs="Arial"/>
          <w:sz w:val="24"/>
          <w:szCs w:val="24"/>
        </w:rPr>
        <w:t>*</w:t>
      </w:r>
    </w:p>
    <w:p w:rsidR="00F973BA" w:rsidRPr="00BE6764" w:rsidRDefault="00FD7B75" w:rsidP="00FD7B75">
      <w:pPr>
        <w:spacing w:after="0"/>
        <w:rPr>
          <w:rFonts w:ascii="Arial" w:hAnsi="Arial" w:cs="Arial"/>
          <w:sz w:val="24"/>
          <w:szCs w:val="24"/>
        </w:rPr>
      </w:pPr>
      <w:r>
        <w:rPr>
          <w:rFonts w:ascii="Arial" w:hAnsi="Arial" w:cs="Arial"/>
          <w:sz w:val="24"/>
          <w:szCs w:val="24"/>
        </w:rPr>
        <w:t>*</w:t>
      </w:r>
      <w:r w:rsidR="00F973BA" w:rsidRPr="00BE6764">
        <w:rPr>
          <w:rFonts w:ascii="Arial" w:hAnsi="Arial" w:cs="Arial"/>
          <w:sz w:val="24"/>
          <w:szCs w:val="24"/>
        </w:rPr>
        <w:t xml:space="preserve">+ Artículo 559 tris - Leche </w:t>
      </w:r>
      <w:proofErr w:type="spellStart"/>
      <w:r w:rsidR="00F973BA" w:rsidRPr="00BE6764">
        <w:rPr>
          <w:rFonts w:ascii="Arial" w:hAnsi="Arial" w:cs="Arial"/>
          <w:sz w:val="24"/>
          <w:szCs w:val="24"/>
        </w:rPr>
        <w:t>Ultrapasteurizada</w:t>
      </w:r>
      <w:proofErr w:type="spellEnd"/>
      <w:r>
        <w:rPr>
          <w:rFonts w:ascii="Arial" w:hAnsi="Arial" w:cs="Arial"/>
          <w:sz w:val="24"/>
          <w:szCs w:val="24"/>
        </w:rPr>
        <w:t>*</w:t>
      </w:r>
    </w:p>
    <w:p w:rsidR="00F973BA" w:rsidRPr="00BE6764" w:rsidRDefault="00FD7B75" w:rsidP="00FD7B75">
      <w:pPr>
        <w:spacing w:after="0"/>
        <w:rPr>
          <w:rFonts w:ascii="Arial" w:hAnsi="Arial" w:cs="Arial"/>
          <w:sz w:val="24"/>
          <w:szCs w:val="24"/>
        </w:rPr>
      </w:pPr>
      <w:r>
        <w:rPr>
          <w:rFonts w:ascii="Arial" w:hAnsi="Arial" w:cs="Arial"/>
          <w:sz w:val="24"/>
          <w:szCs w:val="24"/>
        </w:rPr>
        <w:t>*</w:t>
      </w:r>
      <w:r w:rsidR="00F973BA" w:rsidRPr="00BE6764">
        <w:rPr>
          <w:rFonts w:ascii="Arial" w:hAnsi="Arial" w:cs="Arial"/>
          <w:sz w:val="24"/>
          <w:szCs w:val="24"/>
        </w:rPr>
        <w:t>+ Artículo 560 - Leche congelada o solidificada</w:t>
      </w:r>
      <w:r>
        <w:rPr>
          <w:rFonts w:ascii="Arial" w:hAnsi="Arial" w:cs="Arial"/>
          <w:sz w:val="24"/>
          <w:szCs w:val="24"/>
        </w:rPr>
        <w:t>*</w:t>
      </w:r>
    </w:p>
    <w:p w:rsidR="00F973BA" w:rsidRPr="00BE6764" w:rsidRDefault="00FD7B75" w:rsidP="00FD7B75">
      <w:pPr>
        <w:spacing w:after="0"/>
        <w:rPr>
          <w:rFonts w:ascii="Arial" w:hAnsi="Arial" w:cs="Arial"/>
          <w:sz w:val="24"/>
          <w:szCs w:val="24"/>
        </w:rPr>
      </w:pPr>
      <w:r>
        <w:rPr>
          <w:rFonts w:ascii="Arial" w:hAnsi="Arial" w:cs="Arial"/>
          <w:sz w:val="24"/>
          <w:szCs w:val="24"/>
        </w:rPr>
        <w:t>*</w:t>
      </w:r>
      <w:r w:rsidR="00F973BA" w:rsidRPr="00BE6764">
        <w:rPr>
          <w:rFonts w:ascii="Arial" w:hAnsi="Arial" w:cs="Arial"/>
          <w:sz w:val="24"/>
          <w:szCs w:val="24"/>
        </w:rPr>
        <w:t>+ Artículo 560 bis -  Leche UAT - Ultra Alta Temperatura</w:t>
      </w:r>
      <w:r>
        <w:rPr>
          <w:rFonts w:ascii="Arial" w:hAnsi="Arial" w:cs="Arial"/>
          <w:sz w:val="24"/>
          <w:szCs w:val="24"/>
        </w:rPr>
        <w:t>*</w:t>
      </w:r>
    </w:p>
    <w:p w:rsidR="00F973BA" w:rsidRPr="00BE6764" w:rsidRDefault="00FD7B75" w:rsidP="00FD7B75">
      <w:pPr>
        <w:spacing w:after="0"/>
        <w:rPr>
          <w:rFonts w:ascii="Arial" w:hAnsi="Arial" w:cs="Arial"/>
          <w:sz w:val="24"/>
          <w:szCs w:val="24"/>
        </w:rPr>
      </w:pPr>
      <w:r>
        <w:rPr>
          <w:rFonts w:ascii="Arial" w:hAnsi="Arial" w:cs="Arial"/>
          <w:sz w:val="24"/>
          <w:szCs w:val="24"/>
        </w:rPr>
        <w:t>*</w:t>
      </w:r>
      <w:r w:rsidR="00F973BA" w:rsidRPr="00BE6764">
        <w:rPr>
          <w:rFonts w:ascii="Arial" w:hAnsi="Arial" w:cs="Arial"/>
          <w:sz w:val="24"/>
          <w:szCs w:val="24"/>
        </w:rPr>
        <w:t>+ Artículo 560 tris - Leche de cabra UAT</w:t>
      </w:r>
      <w:r w:rsidR="00F973BA">
        <w:rPr>
          <w:rFonts w:ascii="Arial" w:hAnsi="Arial" w:cs="Arial"/>
          <w:sz w:val="24"/>
          <w:szCs w:val="24"/>
        </w:rPr>
        <w:t xml:space="preserve"> </w:t>
      </w:r>
      <w:r w:rsidR="00F973BA" w:rsidRPr="00BE6764">
        <w:rPr>
          <w:rFonts w:ascii="Arial" w:hAnsi="Arial" w:cs="Arial"/>
          <w:sz w:val="24"/>
          <w:szCs w:val="24"/>
        </w:rPr>
        <w:t>- Ultra Alta Temperatura</w:t>
      </w:r>
      <w:r>
        <w:rPr>
          <w:rFonts w:ascii="Arial" w:hAnsi="Arial" w:cs="Arial"/>
          <w:sz w:val="24"/>
          <w:szCs w:val="24"/>
        </w:rPr>
        <w:t>*</w:t>
      </w:r>
    </w:p>
    <w:p w:rsidR="00F973BA" w:rsidRPr="00BE6764" w:rsidRDefault="00FD7B75" w:rsidP="00FD7B75">
      <w:pPr>
        <w:spacing w:after="0"/>
        <w:rPr>
          <w:rFonts w:ascii="Arial" w:hAnsi="Arial" w:cs="Arial"/>
          <w:sz w:val="24"/>
          <w:szCs w:val="24"/>
        </w:rPr>
      </w:pPr>
      <w:r>
        <w:rPr>
          <w:rFonts w:ascii="Arial" w:hAnsi="Arial" w:cs="Arial"/>
          <w:sz w:val="24"/>
          <w:szCs w:val="24"/>
        </w:rPr>
        <w:t>*</w:t>
      </w:r>
      <w:r w:rsidR="00F973BA" w:rsidRPr="00BE6764">
        <w:rPr>
          <w:rFonts w:ascii="Arial" w:hAnsi="Arial" w:cs="Arial"/>
          <w:sz w:val="24"/>
          <w:szCs w:val="24"/>
        </w:rPr>
        <w:t>+ Artículo 562 - Leche descremada o desnatada, Leche parcialmente descremada o parcialmente desnatada, Leche con crema.</w:t>
      </w:r>
      <w:r>
        <w:rPr>
          <w:rFonts w:ascii="Arial" w:hAnsi="Arial" w:cs="Arial"/>
          <w:sz w:val="24"/>
          <w:szCs w:val="24"/>
        </w:rPr>
        <w:t>*</w:t>
      </w:r>
    </w:p>
    <w:p w:rsidR="00F973BA" w:rsidRPr="00BE6764" w:rsidRDefault="00FD7B75" w:rsidP="00FD7B75">
      <w:pPr>
        <w:spacing w:after="0"/>
        <w:rPr>
          <w:rFonts w:ascii="Arial" w:hAnsi="Arial" w:cs="Arial"/>
          <w:sz w:val="24"/>
          <w:szCs w:val="24"/>
        </w:rPr>
      </w:pPr>
      <w:r>
        <w:rPr>
          <w:rFonts w:ascii="Arial" w:hAnsi="Arial" w:cs="Arial"/>
          <w:sz w:val="24"/>
          <w:szCs w:val="24"/>
        </w:rPr>
        <w:t>*</w:t>
      </w:r>
      <w:r w:rsidR="00F973BA" w:rsidRPr="00BE6764">
        <w:rPr>
          <w:rFonts w:ascii="Arial" w:hAnsi="Arial" w:cs="Arial"/>
          <w:sz w:val="24"/>
          <w:szCs w:val="24"/>
        </w:rPr>
        <w:t>+ Artí</w:t>
      </w:r>
      <w:r>
        <w:rPr>
          <w:rFonts w:ascii="Arial" w:hAnsi="Arial" w:cs="Arial"/>
          <w:sz w:val="24"/>
          <w:szCs w:val="24"/>
        </w:rPr>
        <w:t>culo 564 -  Leche homogeneizada.*</w:t>
      </w:r>
    </w:p>
    <w:p w:rsidR="00F973BA" w:rsidRPr="00BE6764" w:rsidRDefault="00FD7B75" w:rsidP="00FD7B75">
      <w:pPr>
        <w:spacing w:after="0"/>
        <w:rPr>
          <w:rFonts w:ascii="Arial" w:hAnsi="Arial" w:cs="Arial"/>
          <w:sz w:val="24"/>
          <w:szCs w:val="24"/>
        </w:rPr>
      </w:pPr>
      <w:r>
        <w:rPr>
          <w:rFonts w:ascii="Arial" w:hAnsi="Arial" w:cs="Arial"/>
          <w:sz w:val="24"/>
          <w:szCs w:val="24"/>
        </w:rPr>
        <w:t>*</w:t>
      </w:r>
      <w:r w:rsidR="00F973BA" w:rsidRPr="00BE6764">
        <w:rPr>
          <w:rFonts w:ascii="Arial" w:hAnsi="Arial" w:cs="Arial"/>
          <w:sz w:val="24"/>
          <w:szCs w:val="24"/>
        </w:rPr>
        <w:t>+ Artículo 567 - Leche en Polvo</w:t>
      </w:r>
      <w:r>
        <w:rPr>
          <w:rFonts w:ascii="Arial" w:hAnsi="Arial" w:cs="Arial"/>
          <w:sz w:val="24"/>
          <w:szCs w:val="24"/>
        </w:rPr>
        <w:t>.*</w:t>
      </w:r>
      <w:r w:rsidR="00F973BA" w:rsidRPr="00BE6764">
        <w:rPr>
          <w:rFonts w:ascii="Arial" w:hAnsi="Arial" w:cs="Arial"/>
          <w:sz w:val="24"/>
          <w:szCs w:val="24"/>
        </w:rPr>
        <w:t xml:space="preserve"> </w:t>
      </w:r>
    </w:p>
    <w:p w:rsidR="00F973BA" w:rsidRDefault="00F973BA" w:rsidP="00FD7B75"/>
    <w:p w:rsidR="00EE316F" w:rsidRDefault="00F973BA" w:rsidP="00FD7B75">
      <w:pPr>
        <w:spacing w:after="0" w:line="240" w:lineRule="auto"/>
      </w:pPr>
      <w:r>
        <w:br/>
      </w:r>
      <w:r w:rsidR="00FD7B75">
        <w:rPr>
          <w:b/>
        </w:rPr>
        <w:t>*</w:t>
      </w:r>
      <w:r w:rsidRPr="00F973BA">
        <w:rPr>
          <w:b/>
        </w:rPr>
        <w:t>ARTÍCULO 2°.-</w:t>
      </w:r>
      <w:r>
        <w:t xml:space="preserve"> </w:t>
      </w:r>
      <w:r w:rsidR="00BC68CC">
        <w:t>Para que sea aplicable e</w:t>
      </w:r>
      <w:r>
        <w:t>l</w:t>
      </w:r>
      <w:r>
        <w:t xml:space="preserve"> </w:t>
      </w:r>
      <w:r>
        <w:t xml:space="preserve">REGIMEN ESPECIAL DE COMPENSACION </w:t>
      </w:r>
      <w:r w:rsidR="00BC68CC">
        <w:t xml:space="preserve">en </w:t>
      </w:r>
      <w:r>
        <w:t>la</w:t>
      </w:r>
      <w:r w:rsidR="00BC68CC">
        <w:t>s</w:t>
      </w:r>
      <w:r>
        <w:t xml:space="preserve"> </w:t>
      </w:r>
      <w:r w:rsidR="00BC68CC">
        <w:t>VENTAS de PRODUCTOS LACTEOS</w:t>
      </w:r>
      <w:r>
        <w:t xml:space="preserve">, el comprador </w:t>
      </w:r>
      <w:r w:rsidR="00BC68CC">
        <w:t xml:space="preserve">debe revistar en la categoría de Responsable </w:t>
      </w:r>
      <w:r>
        <w:t xml:space="preserve">Inscripto </w:t>
      </w:r>
      <w:r w:rsidR="00BC68CC">
        <w:t>en el IVA y desarrollar</w:t>
      </w:r>
      <w:r>
        <w:t xml:space="preserve"> </w:t>
      </w:r>
      <w:r w:rsidR="00BC68CC">
        <w:t xml:space="preserve">las siguientes </w:t>
      </w:r>
      <w:r>
        <w:t>actividades económicas:</w:t>
      </w:r>
      <w:r w:rsidR="00FD7B75">
        <w:t>*</w:t>
      </w:r>
      <w:r>
        <w:br/>
      </w:r>
      <w:r>
        <w:br/>
      </w:r>
      <w:r w:rsidR="00FD7B75">
        <w:t>*</w:t>
      </w:r>
      <w:r w:rsidR="00BC68CC">
        <w:t xml:space="preserve">+ 471110 - </w:t>
      </w:r>
      <w:r>
        <w:t>Venta al por menor en hipermercados.</w:t>
      </w:r>
      <w:r w:rsidR="00FD7B75">
        <w:t>*</w:t>
      </w:r>
      <w:r>
        <w:t xml:space="preserve"> </w:t>
      </w:r>
      <w:r>
        <w:br/>
      </w:r>
      <w:r w:rsidR="00FD7B75">
        <w:t>*</w:t>
      </w:r>
      <w:r w:rsidR="00BC68CC">
        <w:t xml:space="preserve">+ 471120 - </w:t>
      </w:r>
      <w:r>
        <w:t>Venta al por menor en supermercados.</w:t>
      </w:r>
      <w:r w:rsidR="00FD7B75">
        <w:t>*</w:t>
      </w:r>
      <w:r>
        <w:br/>
      </w:r>
      <w:r w:rsidR="00FD7B75">
        <w:t>*</w:t>
      </w:r>
      <w:r w:rsidR="00BC68CC">
        <w:t xml:space="preserve">+  471130 - </w:t>
      </w:r>
      <w:r>
        <w:t xml:space="preserve">Venta al por menor en </w:t>
      </w:r>
      <w:proofErr w:type="spellStart"/>
      <w:r>
        <w:t>minimercados</w:t>
      </w:r>
      <w:proofErr w:type="spellEnd"/>
      <w:r>
        <w:t xml:space="preserve"> (incluye mercaditos, autoservicios y establecimientos similares que vendan carnes, verduras y demás productos alimenticios en forma conjunta).</w:t>
      </w:r>
      <w:r w:rsidR="00FD7B75">
        <w:t>*</w:t>
      </w:r>
      <w:r>
        <w:t xml:space="preserve"> </w:t>
      </w:r>
      <w:r>
        <w:br/>
      </w:r>
      <w:r w:rsidR="00FD7B75">
        <w:t>*</w:t>
      </w:r>
      <w:r w:rsidR="00BC68CC">
        <w:t xml:space="preserve">+ 472111 - </w:t>
      </w:r>
      <w:r>
        <w:t>Venta al por menor de productos lácteos.</w:t>
      </w:r>
      <w:r w:rsidR="003624A2">
        <w:t>*</w:t>
      </w:r>
      <w:r>
        <w:br/>
      </w:r>
      <w:r>
        <w:br/>
      </w:r>
      <w:r w:rsidR="00FD7B75">
        <w:rPr>
          <w:b/>
        </w:rPr>
        <w:t>*</w:t>
      </w:r>
      <w:r w:rsidRPr="00FD7B75">
        <w:rPr>
          <w:b/>
        </w:rPr>
        <w:t>ARTÍCULO 3°.-</w:t>
      </w:r>
      <w:r>
        <w:t xml:space="preserve"> El monto de</w:t>
      </w:r>
      <w:r w:rsidR="00B57A50">
        <w:t xml:space="preserve"> la COMPENSACION DEL</w:t>
      </w:r>
      <w:r>
        <w:t xml:space="preserve"> </w:t>
      </w:r>
      <w:r w:rsidR="00B57A50">
        <w:t xml:space="preserve">REGIMEN ESPECIAL DE COMPENSACION </w:t>
      </w:r>
      <w:r>
        <w:t>se determinará del siguiente modo:</w:t>
      </w:r>
      <w:r w:rsidR="00FD7B75">
        <w:t>*</w:t>
      </w:r>
      <w:r>
        <w:br/>
      </w:r>
      <w:r>
        <w:br/>
      </w:r>
      <w:r w:rsidR="00FD7B75">
        <w:t>*</w:t>
      </w:r>
      <w:r>
        <w:t>a</w:t>
      </w:r>
      <w:r w:rsidR="00FD7B75">
        <w:t>)</w:t>
      </w:r>
      <w:r>
        <w:t xml:space="preserve"> Para las ventas</w:t>
      </w:r>
      <w:r w:rsidR="00B57A50">
        <w:t xml:space="preserve"> de PRODUCTOS LACTEOS,</w:t>
      </w:r>
      <w:r w:rsidR="00B57A50">
        <w:t xml:space="preserve"> gravadas </w:t>
      </w:r>
      <w:r w:rsidR="00B57A50">
        <w:t>en</w:t>
      </w:r>
      <w:r w:rsidR="00B57A50">
        <w:t xml:space="preserve"> el Impuesto al Valor Agregado</w:t>
      </w:r>
      <w:r w:rsidR="00B57A50">
        <w:t>,</w:t>
      </w:r>
      <w:r>
        <w:t xml:space="preserve"> será </w:t>
      </w:r>
      <w:r w:rsidR="00B57A50">
        <w:t xml:space="preserve">el </w:t>
      </w:r>
      <w:r>
        <w:t>equivalente al porcentaje que determine el MINISTERIO DE DESARROLLO PRODUCTIVO, el importe del crédito fiscal que resulte computable para el vendedor</w:t>
      </w:r>
      <w:r w:rsidR="00795C0E">
        <w:t xml:space="preserve">, el </w:t>
      </w:r>
      <w:r>
        <w:t>originado en las adquisiciones de los referidos alimentos que haya destinado, efectivamente, a esas mismas ventas.</w:t>
      </w:r>
      <w:r w:rsidR="00FD7B75">
        <w:t>*</w:t>
      </w:r>
      <w:r>
        <w:br/>
      </w:r>
      <w:r>
        <w:br/>
      </w:r>
      <w:r w:rsidR="00FD7B75">
        <w:t>*</w:t>
      </w:r>
      <w:r>
        <w:t>b</w:t>
      </w:r>
      <w:r w:rsidR="00FD7B75">
        <w:t>)</w:t>
      </w:r>
      <w:r>
        <w:t xml:space="preserve"> Para las ventas </w:t>
      </w:r>
      <w:r w:rsidR="00795C0E">
        <w:t>de PRODUCTOS LACTEOS</w:t>
      </w:r>
      <w:r w:rsidR="00795C0E">
        <w:t xml:space="preserve"> </w:t>
      </w:r>
      <w:r>
        <w:t xml:space="preserve">, que se encuentren exentas del Impuesto al Valor Agregado, será equivalente al Impuesto al Valor Agregado que se le haya facturado al beneficiario de esta </w:t>
      </w:r>
      <w:r w:rsidR="00FD7B75">
        <w:t>c</w:t>
      </w:r>
      <w:r>
        <w:t xml:space="preserve">ompensación, por las adquisiciones de los referidos alimentos que haya destinado, efectivamente, a esas mismas ventas. En este caso, el monto de la compensación no podrá exceder el importe que surja de aplicar al precio neto de las ventas comprendidas en este inciso, en cada mes, determinado conforme al artículo 10 de la Ley de Impuesto al Valor Agregado </w:t>
      </w:r>
      <w:proofErr w:type="spellStart"/>
      <w:r>
        <w:t>t.o</w:t>
      </w:r>
      <w:proofErr w:type="spellEnd"/>
      <w:r>
        <w:t>. 1997 y sus modificaciones, la alícuota prevista en el primer párrafo del artículo 28 de dicha ley.</w:t>
      </w:r>
      <w:r w:rsidR="00FD7B75">
        <w:t>*</w:t>
      </w:r>
      <w:r>
        <w:br/>
      </w:r>
      <w:r>
        <w:br/>
      </w:r>
      <w:r w:rsidR="00FD7B75">
        <w:rPr>
          <w:b/>
        </w:rPr>
        <w:t>*</w:t>
      </w:r>
      <w:r w:rsidRPr="00FD7B75">
        <w:rPr>
          <w:b/>
        </w:rPr>
        <w:t>ARTÍCULO 4°</w:t>
      </w:r>
      <w:r w:rsidR="00FD7B75" w:rsidRPr="00FD7B75">
        <w:rPr>
          <w:b/>
        </w:rPr>
        <w:t>, 5º, 6º, 7º y 8º</w:t>
      </w:r>
      <w:r>
        <w:t xml:space="preserve">.- </w:t>
      </w:r>
      <w:r w:rsidR="00FD7B75">
        <w:t>De forma.*</w:t>
      </w:r>
    </w:p>
    <w:sectPr w:rsidR="00EE316F" w:rsidSect="00950E2A">
      <w:pgSz w:w="11906" w:h="16838"/>
      <w:pgMar w:top="851" w:right="9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3BA"/>
    <w:rsid w:val="003624A2"/>
    <w:rsid w:val="00795C0E"/>
    <w:rsid w:val="00950E2A"/>
    <w:rsid w:val="00B57A50"/>
    <w:rsid w:val="00BC68CC"/>
    <w:rsid w:val="00EE316F"/>
    <w:rsid w:val="00F973BA"/>
    <w:rsid w:val="00FD7B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476</Words>
  <Characters>2619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Pedro</cp:lastModifiedBy>
  <cp:revision>6</cp:revision>
  <dcterms:created xsi:type="dcterms:W3CDTF">2020-05-05T22:52:00Z</dcterms:created>
  <dcterms:modified xsi:type="dcterms:W3CDTF">2020-05-06T00:53:00Z</dcterms:modified>
</cp:coreProperties>
</file>